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3" w:rsidRDefault="00071883" w:rsidP="00071883">
      <w:pPr>
        <w:pStyle w:val="justified"/>
      </w:pPr>
      <w:r>
        <w:t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</w:t>
      </w:r>
      <w:r>
        <w:br/>
        <w:t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</w:t>
      </w:r>
      <w:r>
        <w:br/>
      </w:r>
      <w:r>
        <w:br/>
        <w:t>Що роблять підлітки в он-лайні</w:t>
      </w:r>
      <w:r>
        <w:br/>
        <w:t>В он-лайні підлітки завантажують музику, використовують обмін миттєвими повідомленнями, електронну пошту та грають в он-лайнові ігри. 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  <w:r>
        <w:br/>
        <w:t>Як забезпечити безпеку дітей в мережі Інтернет</w:t>
      </w:r>
      <w:r>
        <w:br/>
        <w:t>Пропонуємо декілька рекомендацій, які слід взяти до уваги:</w:t>
      </w:r>
      <w:r>
        <w:br/>
        <w:t>• розміщуйте комп’ютери з Internet-з’єднанням поза межами кімнати вашої дитини;</w:t>
      </w:r>
      <w:r>
        <w:br/>
        <w:t>• поговоріть зі своїми дітьми про друзів, з яким вони спілкуються в он-лайні, довідайтесь як вони проводять дозвілля і чим захоплюються;</w:t>
      </w:r>
      <w:r>
        <w:br/>
        <w:t xml:space="preserve">• цікавтесь які </w:t>
      </w:r>
      <w:proofErr w:type="spellStart"/>
      <w:r>
        <w:t>веб</w:t>
      </w:r>
      <w:proofErr w:type="spellEnd"/>
      <w:r>
        <w:t xml:space="preserve"> сайти вони відвідують та з ким розмовляють;</w:t>
      </w:r>
      <w:r>
        <w:br/>
        <w:t>• вивчіть програми, які фільтрують отримання інформації з мережі Інтернет, наприклад, Батьківський контроль в Windows*;</w:t>
      </w:r>
      <w:r>
        <w:br/>
        <w:t xml:space="preserve">• наполягайте на тому, щоб ваші діти ніколи не погоджувалися зустрічатися зі своїм </w:t>
      </w:r>
      <w:proofErr w:type="spellStart"/>
      <w:r>
        <w:t>он-лайновим</w:t>
      </w:r>
      <w:proofErr w:type="spellEnd"/>
      <w:r>
        <w:t xml:space="preserve"> другом без Вашого відома;</w:t>
      </w:r>
      <w:r>
        <w:br/>
        <w:t>• 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  <w:r>
        <w:br/>
        <w:t>• контролюйте інформацію, яку завантажує дитина (фільми, музику, ігри, тощо);</w:t>
      </w:r>
      <w:r>
        <w:br/>
        <w:t>• цікавтесь чи не відвідують діти сайти з агресивним змістом;</w:t>
      </w:r>
      <w:r>
        <w:br/>
        <w:t>• 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  <w:r>
        <w:br/>
        <w:t>• 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  <w:r>
        <w:br/>
        <w:t>• інформуйте дітей стосовно потенційного ризику під час їх участі у будь-яких іграх та розвагах;</w:t>
      </w:r>
      <w:r>
        <w:br/>
        <w:t>• розмовляйте як з рівним партнером, демонструючи свою турботу про суспільну мораль.</w:t>
      </w:r>
      <w:r>
        <w:br/>
        <w:t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</w:t>
      </w:r>
      <w:r>
        <w:br/>
        <w:t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</w:t>
      </w:r>
      <w:r>
        <w:br/>
        <w:t>*Батьківський контроль у Windows Vista</w:t>
      </w:r>
      <w:r>
        <w:br/>
        <w:t>З появою нової операційної системи Windows Vista, до складу якої увійшли засоби батьківського контролю (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), з’явилась можливість легко контролювати отримання дітьми інформації і забезпечити їх захист під час роботи на комп’ютері.</w:t>
      </w:r>
      <w:r>
        <w:br/>
        <w:t>За допомогою засобів батьківського контролю є можливість встановити:</w:t>
      </w:r>
      <w:r>
        <w:br/>
        <w:t>• обмеження часу, який дитина проводить за комп’ютером;</w:t>
      </w:r>
      <w:r>
        <w:br/>
        <w:t xml:space="preserve">• обмеження часу, протягом якого діти можуть входити у систему, зокрема, дні тижня і години, коли доступ дозволено (в інший, не зазначений Вами час, діти не зможуть </w:t>
      </w:r>
      <w:r>
        <w:lastRenderedPageBreak/>
        <w:t>користуватися комп’ютером. Якщо дозволений час закінчиться, а дитина ще працює за комп’ютером, відбудеться автоматичний вихід із системи;</w:t>
      </w:r>
      <w:r>
        <w:br/>
        <w:t xml:space="preserve">• обмеження доступу дітей до мережі Інтернет за допомогою </w:t>
      </w:r>
      <w:proofErr w:type="spellStart"/>
      <w:r>
        <w:t>веб-фільтра</w:t>
      </w:r>
      <w:proofErr w:type="spellEnd"/>
      <w:r>
        <w:t xml:space="preserve"> батьківського контролю.</w:t>
      </w:r>
      <w:r>
        <w:br/>
        <w:t xml:space="preserve">Завдяки спеціальному </w:t>
      </w:r>
      <w:proofErr w:type="spellStart"/>
      <w:r>
        <w:t>веб-фільтру</w:t>
      </w:r>
      <w:proofErr w:type="spellEnd"/>
      <w:r>
        <w:t xml:space="preserve"> Ви одержуєте можливість встановити низку обмежень на доступ дітей до мережі Інтернет, зокрема:</w:t>
      </w:r>
      <w:r>
        <w:br/>
        <w:t>• заборонити доступ до окремих ігор (ви можете блокувати ігри на підставі вікової категорії та оцінки вмісту, а також заборонити доступ до певних ігор);</w:t>
      </w:r>
      <w:r>
        <w:br/>
        <w:t>• обмежити активність в мережі Інтернет (ви можете блокувати доступ до веб-сайтів, обираючи рівень обмеження об’єму інформації; вказати, яку інформацію за тематикою та змістом фільтри пропускатимуть, а яку блокуватимуть; заблокувати або дозволити доступ до окремих веб-сайтів; заборонити або дозволити завантаження файлів);</w:t>
      </w:r>
      <w:r>
        <w:br/>
        <w:t>• заборонити використання окремих програм.</w:t>
      </w:r>
      <w:r>
        <w:br/>
        <w:t xml:space="preserve">Більш детально з можливостями </w:t>
      </w:r>
      <w:proofErr w:type="spellStart"/>
      <w:r>
        <w:t>веб-фільтра</w:t>
      </w:r>
      <w:proofErr w:type="spellEnd"/>
      <w:r>
        <w:t xml:space="preserve"> батьківського контролю можна ознайомитись на офіційному веб-сайті Майкрософт.</w:t>
      </w:r>
      <w:r>
        <w:br/>
        <w:t>З приводу порушень законодавства України у сфері захисту суспільної моралі звертайтесь до Національної експертної комісії України з питань захисту суспільної моралі.</w:t>
      </w:r>
      <w:r>
        <w:br/>
        <w:t xml:space="preserve">Наші реквізити: 04050 </w:t>
      </w:r>
      <w:proofErr w:type="spellStart"/>
      <w:r>
        <w:t>м.Київ</w:t>
      </w:r>
      <w:proofErr w:type="spellEnd"/>
      <w:r>
        <w:t xml:space="preserve">, вул. Пимоненка 10-а, тел./факс:  +38 (044) 486-11-61 , офіційний сайт – </w:t>
      </w:r>
      <w:proofErr w:type="spellStart"/>
      <w:r>
        <w:t>www.moral.gov.ua</w:t>
      </w:r>
      <w:proofErr w:type="spellEnd"/>
      <w:r>
        <w:t>; e-</w:t>
      </w:r>
      <w:proofErr w:type="spellStart"/>
      <w:r>
        <w:t>mail</w:t>
      </w:r>
      <w:proofErr w:type="spellEnd"/>
      <w:r>
        <w:t xml:space="preserve"> –info@</w:t>
      </w:r>
      <w:proofErr w:type="spellStart"/>
      <w:r>
        <w:t>moral.gov.ua</w:t>
      </w:r>
      <w:proofErr w:type="spellEnd"/>
    </w:p>
    <w:p w:rsidR="00071883" w:rsidRDefault="00071883" w:rsidP="00071883">
      <w:pPr>
        <w:pStyle w:val="justified"/>
      </w:pPr>
      <w:r>
        <w:t>У підготовці статті використано матеріали сайту http://ditu.gov.ua/</w:t>
      </w:r>
    </w:p>
    <w:p w:rsidR="00071883" w:rsidRDefault="00071883" w:rsidP="00071883">
      <w:pPr>
        <w:pStyle w:val="justified"/>
      </w:pPr>
      <w:r>
        <w:t>Діти в Інтернет</w:t>
      </w:r>
      <w:r>
        <w:br/>
      </w:r>
      <w:r>
        <w:br/>
        <w:t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</w:t>
      </w:r>
      <w:r>
        <w:br/>
        <w:t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</w:t>
      </w:r>
      <w:r>
        <w:br/>
      </w:r>
      <w:r>
        <w:br/>
        <w:t>Що роблять підлітки в он-лайні</w:t>
      </w:r>
      <w:r>
        <w:br/>
        <w:t>В он-лайні підлітки завантажують музику, використовують обмін миттєвими повідомленнями, електронну пошту та грають в он-лайнові ігри. 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  <w:r>
        <w:br/>
        <w:t>Як забезпечити безпеку дітей в мережі Інтернет</w:t>
      </w:r>
      <w:r>
        <w:br/>
        <w:t>Пропонуємо декілька рекомендацій, які слід взяти до уваги:</w:t>
      </w:r>
      <w:r>
        <w:br/>
        <w:t>• розміщуйте комп’ютери з Internet-з’єднанням поза межами кімнати вашої дитини;</w:t>
      </w:r>
      <w:r>
        <w:br/>
        <w:t>• поговоріть зі своїми дітьми про друзів, з яким вони спілкуються в он-лайні, довідайтесь як вони проводять дозвілля і чим захоплюються;</w:t>
      </w:r>
      <w:r>
        <w:br/>
        <w:t xml:space="preserve">• цікавтесь які </w:t>
      </w:r>
      <w:proofErr w:type="spellStart"/>
      <w:r>
        <w:t>веб</w:t>
      </w:r>
      <w:proofErr w:type="spellEnd"/>
      <w:r>
        <w:t xml:space="preserve"> сайти вони відвідують та з ким розмовляють;</w:t>
      </w:r>
      <w:r>
        <w:br/>
        <w:t>• вивчіть програми, які фільтрують отримання інформації з мережі Інтернет, наприклад, Батьківський контроль в Windows*;</w:t>
      </w:r>
      <w:r>
        <w:br/>
        <w:t xml:space="preserve">• наполягайте на тому, щоб ваші діти ніколи не погоджувалися зустрічатися зі своїм </w:t>
      </w:r>
      <w:proofErr w:type="spellStart"/>
      <w:r>
        <w:t>он-лайновим</w:t>
      </w:r>
      <w:proofErr w:type="spellEnd"/>
      <w:r>
        <w:t xml:space="preserve"> другом без Вашого відома;</w:t>
      </w:r>
      <w:r>
        <w:br/>
        <w:t>• 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  <w:r>
        <w:br/>
        <w:t>• контролюйте інформацію, яку завантажує дитина (фільми, музику, ігри, тощо);</w:t>
      </w:r>
      <w:r>
        <w:br/>
      </w:r>
      <w:r>
        <w:lastRenderedPageBreak/>
        <w:t>• цікавтесь чи не відвідують діти сайти з агресивним змістом;</w:t>
      </w:r>
      <w:r>
        <w:br/>
        <w:t>• 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  <w:r>
        <w:br/>
        <w:t>• 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  <w:r>
        <w:br/>
        <w:t>• інформуйте дітей стосовно потенційного ризику під час їх участі у будь-яких іграх та розвагах;</w:t>
      </w:r>
      <w:r>
        <w:br/>
        <w:t>• розмовляйте як з рівним партнером, демонструючи свою турботу про суспільну мораль.</w:t>
      </w:r>
      <w:r>
        <w:br/>
        <w:t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</w:t>
      </w:r>
      <w:r>
        <w:br/>
        <w:t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</w:t>
      </w:r>
      <w:r>
        <w:br/>
      </w:r>
      <w:bookmarkStart w:id="0" w:name="_GoBack"/>
      <w:bookmarkEnd w:id="0"/>
      <w:r>
        <w:t>У підготовці статті використано матеріали сайту http://ditu.gov.ua/</w:t>
      </w:r>
    </w:p>
    <w:p w:rsidR="00071883" w:rsidRDefault="00071883" w:rsidP="00071883">
      <w:pPr>
        <w:pStyle w:val="a3"/>
      </w:pPr>
    </w:p>
    <w:p w:rsidR="00B92DAA" w:rsidRDefault="00B92DAA"/>
    <w:sectPr w:rsidR="00B92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83"/>
    <w:rsid w:val="00071883"/>
    <w:rsid w:val="00B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07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7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07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7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5314</Words>
  <Characters>3029</Characters>
  <Application>Microsoft Office Word</Application>
  <DocSecurity>0</DocSecurity>
  <Lines>25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2012-10-15T22:44:00Z</dcterms:created>
  <dcterms:modified xsi:type="dcterms:W3CDTF">2012-10-15T22:47:00Z</dcterms:modified>
</cp:coreProperties>
</file>